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B6B" w:rsidRPr="00C767DA" w:rsidRDefault="00583B6B" w:rsidP="00583B6B">
      <w:pPr>
        <w:jc w:val="center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Договор</w:t>
      </w:r>
    </w:p>
    <w:p w:rsidR="00583B6B" w:rsidRPr="00C767DA" w:rsidRDefault="00583B6B" w:rsidP="00583B6B">
      <w:pPr>
        <w:jc w:val="center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о практической подготовке обучающихся, заключаемый</w:t>
      </w:r>
      <w:r>
        <w:rPr>
          <w:sz w:val="24"/>
          <w:szCs w:val="24"/>
        </w:rPr>
        <w:t xml:space="preserve"> </w:t>
      </w:r>
      <w:r w:rsidRPr="00C767DA">
        <w:rPr>
          <w:sz w:val="24"/>
          <w:szCs w:val="24"/>
        </w:rPr>
        <w:t>между организацией, осуществляющей образовательную</w:t>
      </w:r>
      <w:r>
        <w:rPr>
          <w:sz w:val="24"/>
          <w:szCs w:val="24"/>
        </w:rPr>
        <w:t xml:space="preserve"> </w:t>
      </w:r>
      <w:r w:rsidRPr="00C767DA">
        <w:rPr>
          <w:sz w:val="24"/>
          <w:szCs w:val="24"/>
        </w:rPr>
        <w:t>деятельность, и организацией, осуществляющей деятельность</w:t>
      </w:r>
    </w:p>
    <w:p w:rsidR="00583B6B" w:rsidRPr="00C767DA" w:rsidRDefault="00583B6B" w:rsidP="00583B6B">
      <w:pPr>
        <w:jc w:val="center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по профилю соответствующей образовательной программы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tbl>
      <w:tblPr>
        <w:tblW w:w="10045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0"/>
        <w:gridCol w:w="140"/>
        <w:gridCol w:w="6025"/>
      </w:tblGrid>
      <w:tr w:rsidR="00583B6B" w:rsidRPr="00C767DA" w:rsidTr="00BB32F9">
        <w:tc>
          <w:tcPr>
            <w:tcW w:w="0" w:type="auto"/>
            <w:vAlign w:val="center"/>
            <w:hideMark/>
          </w:tcPr>
          <w:p w:rsidR="00583B6B" w:rsidRPr="00C767DA" w:rsidRDefault="00583B6B" w:rsidP="00BB32F9">
            <w:pPr>
              <w:rPr>
                <w:rFonts w:ascii="Verdana" w:hAnsi="Verdana"/>
                <w:sz w:val="21"/>
                <w:szCs w:val="21"/>
              </w:rPr>
            </w:pPr>
            <w:r w:rsidRPr="00C767DA">
              <w:rPr>
                <w:sz w:val="24"/>
                <w:szCs w:val="24"/>
              </w:rPr>
              <w:t>г. ____________</w:t>
            </w:r>
          </w:p>
        </w:tc>
        <w:tc>
          <w:tcPr>
            <w:tcW w:w="0" w:type="auto"/>
            <w:hideMark/>
          </w:tcPr>
          <w:p w:rsidR="00583B6B" w:rsidRPr="00C767DA" w:rsidRDefault="00583B6B" w:rsidP="00BB32F9">
            <w:pPr>
              <w:rPr>
                <w:rFonts w:ascii="Verdana" w:hAnsi="Verdana"/>
                <w:sz w:val="21"/>
                <w:szCs w:val="21"/>
              </w:rPr>
            </w:pPr>
            <w:r w:rsidRPr="00C767DA">
              <w:rPr>
                <w:sz w:val="24"/>
                <w:szCs w:val="24"/>
              </w:rPr>
              <w:t> </w:t>
            </w:r>
          </w:p>
        </w:tc>
        <w:tc>
          <w:tcPr>
            <w:tcW w:w="6025" w:type="dxa"/>
            <w:vAlign w:val="center"/>
            <w:hideMark/>
          </w:tcPr>
          <w:p w:rsidR="00583B6B" w:rsidRPr="00C767DA" w:rsidRDefault="00583B6B" w:rsidP="00BB32F9">
            <w:pPr>
              <w:jc w:val="right"/>
              <w:rPr>
                <w:rFonts w:ascii="Verdana" w:hAnsi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767DA">
              <w:rPr>
                <w:sz w:val="24"/>
                <w:szCs w:val="24"/>
              </w:rPr>
              <w:t>"__" _______ 20__ г.</w:t>
            </w:r>
          </w:p>
        </w:tc>
      </w:tr>
    </w:tbl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583B6B" w:rsidRPr="00C767DA" w:rsidTr="00583B6B">
        <w:tc>
          <w:tcPr>
            <w:tcW w:w="5000" w:type="pct"/>
            <w:hideMark/>
          </w:tcPr>
          <w:p w:rsidR="00583B6B" w:rsidRPr="00C767DA" w:rsidRDefault="00583B6B" w:rsidP="00BB32F9">
            <w:pPr>
              <w:ind w:firstLine="540"/>
              <w:jc w:val="both"/>
              <w:rPr>
                <w:rFonts w:ascii="Verdana" w:hAnsi="Verdana"/>
                <w:sz w:val="21"/>
                <w:szCs w:val="21"/>
              </w:rPr>
            </w:pPr>
            <w:r>
              <w:rPr>
                <w:sz w:val="24"/>
                <w:szCs w:val="24"/>
              </w:rPr>
              <w:t>Автономная некоммерческая образовательная организация высшего образования «Сибирский институт бизнеса и информационных технологий»</w:t>
            </w:r>
            <w:r w:rsidRPr="00C767D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C767DA">
              <w:rPr>
                <w:sz w:val="24"/>
                <w:szCs w:val="24"/>
              </w:rPr>
              <w:t>именуем</w:t>
            </w:r>
            <w:r>
              <w:rPr>
                <w:sz w:val="24"/>
                <w:szCs w:val="24"/>
              </w:rPr>
              <w:t xml:space="preserve">ая </w:t>
            </w:r>
            <w:r w:rsidRPr="00C767DA">
              <w:rPr>
                <w:sz w:val="24"/>
                <w:szCs w:val="24"/>
              </w:rPr>
              <w:t xml:space="preserve">в дальнейшем "Организация", в лице </w:t>
            </w:r>
            <w:r>
              <w:rPr>
                <w:sz w:val="24"/>
                <w:szCs w:val="24"/>
              </w:rPr>
              <w:t>ректора Родионова Максима Георгиевича</w:t>
            </w:r>
            <w:r w:rsidRPr="00C767D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C767DA">
              <w:rPr>
                <w:sz w:val="24"/>
                <w:szCs w:val="24"/>
              </w:rPr>
              <w:t xml:space="preserve">действующего на основании </w:t>
            </w:r>
            <w:r>
              <w:rPr>
                <w:sz w:val="24"/>
                <w:szCs w:val="24"/>
              </w:rPr>
              <w:t>Устава</w:t>
            </w:r>
            <w:r w:rsidRPr="00C767DA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C767DA">
              <w:rPr>
                <w:sz w:val="24"/>
                <w:szCs w:val="24"/>
              </w:rPr>
              <w:t>с одной стороны, и ________________________________________________________,</w:t>
            </w:r>
          </w:p>
          <w:p w:rsidR="00583B6B" w:rsidRPr="00C767DA" w:rsidRDefault="00583B6B" w:rsidP="00BB32F9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C767DA">
              <w:rPr>
                <w:sz w:val="24"/>
                <w:szCs w:val="24"/>
              </w:rPr>
              <w:t>именуем__ в дальнейшем "Профильная организация", в лице ________________________________________________, действующего на основании</w:t>
            </w:r>
          </w:p>
          <w:p w:rsidR="00583B6B" w:rsidRPr="00C767DA" w:rsidRDefault="00583B6B" w:rsidP="00BB32F9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C767DA">
              <w:rPr>
                <w:sz w:val="24"/>
                <w:szCs w:val="24"/>
              </w:rPr>
              <w:t>________________________________________________, с другой стороны, именуемые по отдельности "Сторона", а вместе - "Стороны", заключили настоящий Договор о нижеследующем.</w:t>
            </w:r>
          </w:p>
        </w:tc>
      </w:tr>
    </w:tbl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p w:rsidR="00583B6B" w:rsidRPr="00C767DA" w:rsidRDefault="00583B6B" w:rsidP="00583B6B">
      <w:pPr>
        <w:jc w:val="center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1. Предмет Договора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  <w:bookmarkStart w:id="0" w:name="_GoBack"/>
      <w:bookmarkEnd w:id="0"/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1.1. Предметом настоящего Договора является организация практической подготовки обучающихся (далее - практическая подготовка).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 xml:space="preserve">1.2. Образовательная программа (программы), компоненты образовательной программы, при реализации которых организуется практическая подготовка, </w:t>
      </w:r>
      <w:r w:rsidRPr="008074DF">
        <w:rPr>
          <w:color w:val="000000"/>
          <w:sz w:val="24"/>
          <w:szCs w:val="24"/>
        </w:rPr>
        <w:t>количество обучающихся, осваивающих соответствующие компоненты образовательной программы, сроки организации практической подготовки, согласуются Сто</w:t>
      </w:r>
      <w:r w:rsidRPr="00C767DA">
        <w:rPr>
          <w:sz w:val="24"/>
          <w:szCs w:val="24"/>
        </w:rPr>
        <w:t>ронами и являются неотъемлемой частью настоящего Договора (приложение</w:t>
      </w:r>
      <w:r w:rsidRPr="00CD5C87">
        <w:rPr>
          <w:sz w:val="24"/>
          <w:szCs w:val="24"/>
        </w:rPr>
        <w:t xml:space="preserve"> </w:t>
      </w:r>
      <w:r>
        <w:rPr>
          <w:sz w:val="24"/>
          <w:szCs w:val="24"/>
        </w:rPr>
        <w:t>№</w:t>
      </w:r>
      <w:r w:rsidRPr="00C767DA">
        <w:rPr>
          <w:sz w:val="24"/>
          <w:szCs w:val="24"/>
        </w:rPr>
        <w:t xml:space="preserve"> 1).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 xml:space="preserve">1.3. Реализация компонентов образовательной программы, согласованных Сторонами к настоящему Договору (далее </w:t>
      </w:r>
      <w:r>
        <w:rPr>
          <w:sz w:val="24"/>
          <w:szCs w:val="24"/>
        </w:rPr>
        <w:t>–</w:t>
      </w:r>
      <w:r w:rsidRPr="00C767DA">
        <w:rPr>
          <w:sz w:val="24"/>
          <w:szCs w:val="24"/>
        </w:rPr>
        <w:t xml:space="preserve"> компоненты образовательной программы), осуществляется в помещениях Профильной организации, перечень которых согласуется Сторонами и является неотъемлемой частью настоящего Договора (приложение </w:t>
      </w:r>
      <w:r>
        <w:rPr>
          <w:sz w:val="24"/>
          <w:szCs w:val="24"/>
        </w:rPr>
        <w:t>№</w:t>
      </w:r>
      <w:r w:rsidRPr="00C767DA">
        <w:rPr>
          <w:sz w:val="24"/>
          <w:szCs w:val="24"/>
        </w:rPr>
        <w:t xml:space="preserve"> </w:t>
      </w:r>
      <w:r w:rsidRPr="00CD5C87">
        <w:rPr>
          <w:sz w:val="24"/>
          <w:szCs w:val="24"/>
        </w:rPr>
        <w:t>1</w:t>
      </w:r>
      <w:r w:rsidRPr="00C767DA">
        <w:rPr>
          <w:sz w:val="24"/>
          <w:szCs w:val="24"/>
        </w:rPr>
        <w:t>).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p w:rsidR="00583B6B" w:rsidRPr="00C767DA" w:rsidRDefault="00583B6B" w:rsidP="00583B6B">
      <w:pPr>
        <w:jc w:val="center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 Права и обязанности Сторон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2.1. Организация обязана: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2.1.1 не позднее, чем за 10 рабочих дней до начала практической подготовки по каждому компоненту образовательной программы представить в Профильную организацию поименные списки обучающихся, осваивающих соответствующие компоненты образовательной программы посредством практической подготовки;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2.1.2 назначить руководителя по практической подготовке от Организации, который: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обеспечивает организацию образовательной деятельности в форме практической подготовки при реализации компонентов образовательной программы;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организует участие обучающихся в выполнении определенных видов работ, связанных с будущей профессиональной деятельностью;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оказывает методическую помощь обучающимся при выполнении определенных видов работ, связанных с будущей профессиональной деятельностью;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несет ответственность совместно с ответственным работником Профильной организации за реализацию компонентов образовательной программы в форме практической подготовки, за жизнь и здоровье обучающихся и работников Организации, соблюдение ими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lastRenderedPageBreak/>
        <w:t xml:space="preserve">2.1.3 при смене руководителя по практической подготовке в </w:t>
      </w:r>
      <w:r>
        <w:rPr>
          <w:sz w:val="24"/>
          <w:szCs w:val="24"/>
        </w:rPr>
        <w:t>5</w:t>
      </w:r>
      <w:r w:rsidRPr="00C767DA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C767DA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ти</w:t>
      </w:r>
      <w:proofErr w:type="spellEnd"/>
      <w:r w:rsidRPr="00C767DA">
        <w:rPr>
          <w:sz w:val="24"/>
          <w:szCs w:val="24"/>
        </w:rPr>
        <w:t xml:space="preserve"> </w:t>
      </w:r>
      <w:proofErr w:type="spellStart"/>
      <w:r w:rsidRPr="00C767DA">
        <w:rPr>
          <w:sz w:val="24"/>
          <w:szCs w:val="24"/>
        </w:rPr>
        <w:t>дневный</w:t>
      </w:r>
      <w:proofErr w:type="spellEnd"/>
      <w:r w:rsidRPr="00C767DA">
        <w:rPr>
          <w:sz w:val="24"/>
          <w:szCs w:val="24"/>
        </w:rPr>
        <w:t xml:space="preserve"> срок сообщить об этом Профильной организации;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2.1.4 установить виды учебной деятельности, практики и иные компоненты образовательной программы, осваиваемые обучающимися в форме практической подготовки, включая место, продолжительность и период их реализации;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2.1.5 направить обучающихся в Профильную организацию для освоения компонентов образовательной программы в форме практической подготовки;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2.2. Профильная организация обязана:</w:t>
      </w:r>
    </w:p>
    <w:p w:rsidR="00583B6B" w:rsidRPr="00A508E1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 xml:space="preserve">2.2.1 создать условия для реализации компонентов образовательной программы в форме практической подготовки, предоставить оборудование и технические средства обучения в объеме, </w:t>
      </w:r>
      <w:r w:rsidRPr="00A508E1">
        <w:rPr>
          <w:sz w:val="24"/>
          <w:szCs w:val="24"/>
        </w:rPr>
        <w:t>позволяющем выполнять определенные виды работ, связанные с будущей профессиональной деятельностью обучающихся;</w:t>
      </w:r>
    </w:p>
    <w:p w:rsidR="00583B6B" w:rsidRPr="00A508E1" w:rsidRDefault="00583B6B" w:rsidP="00583B6B">
      <w:pPr>
        <w:ind w:firstLine="540"/>
        <w:jc w:val="both"/>
        <w:rPr>
          <w:sz w:val="24"/>
          <w:szCs w:val="24"/>
        </w:rPr>
      </w:pPr>
      <w:bookmarkStart w:id="1" w:name="p134"/>
      <w:bookmarkEnd w:id="1"/>
      <w:r w:rsidRPr="00A508E1">
        <w:rPr>
          <w:sz w:val="24"/>
          <w:szCs w:val="24"/>
        </w:rPr>
        <w:t xml:space="preserve">2.2.2 назначить ответственное лицо, соответствующее требованиям трудового законодательства Российской Федерации о допуске к педагогической деятельности, из числа работников Профильной организации, которое обеспечивает организацию реализации компонентов образовательной программы в форме практической подготовки со стороны Профильной организации. </w:t>
      </w:r>
    </w:p>
    <w:p w:rsidR="00583B6B" w:rsidRPr="008074DF" w:rsidRDefault="00583B6B" w:rsidP="00583B6B">
      <w:pPr>
        <w:ind w:firstLine="540"/>
        <w:jc w:val="both"/>
        <w:rPr>
          <w:rFonts w:ascii="Verdana" w:hAnsi="Verdana"/>
          <w:color w:val="000000"/>
          <w:sz w:val="21"/>
          <w:szCs w:val="21"/>
        </w:rPr>
      </w:pPr>
      <w:r w:rsidRPr="00A508E1">
        <w:rPr>
          <w:sz w:val="24"/>
          <w:szCs w:val="24"/>
        </w:rPr>
        <w:t>2.2.3 при смене лица, указанного</w:t>
      </w:r>
      <w:r w:rsidRPr="00C767DA">
        <w:rPr>
          <w:sz w:val="24"/>
          <w:szCs w:val="24"/>
        </w:rPr>
        <w:t xml:space="preserve"> </w:t>
      </w:r>
      <w:r w:rsidRPr="008074DF">
        <w:rPr>
          <w:color w:val="000000"/>
          <w:sz w:val="24"/>
          <w:szCs w:val="24"/>
        </w:rPr>
        <w:t xml:space="preserve">в </w:t>
      </w:r>
      <w:hyperlink w:anchor="p134" w:history="1">
        <w:r w:rsidRPr="008074DF">
          <w:rPr>
            <w:color w:val="000000"/>
            <w:sz w:val="24"/>
            <w:szCs w:val="24"/>
          </w:rPr>
          <w:t>пункте 2.2.2</w:t>
        </w:r>
      </w:hyperlink>
      <w:r w:rsidRPr="008074DF">
        <w:rPr>
          <w:color w:val="000000"/>
          <w:sz w:val="24"/>
          <w:szCs w:val="24"/>
        </w:rPr>
        <w:t xml:space="preserve">, в </w:t>
      </w:r>
      <w:r>
        <w:rPr>
          <w:color w:val="000000"/>
          <w:sz w:val="24"/>
          <w:szCs w:val="24"/>
        </w:rPr>
        <w:t>пяти</w:t>
      </w:r>
      <w:r w:rsidRPr="008074DF">
        <w:rPr>
          <w:color w:val="000000"/>
          <w:sz w:val="24"/>
          <w:szCs w:val="24"/>
        </w:rPr>
        <w:t>дневный срок сообщить об этом Организации;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2.2.4 обеспечить безопасные условия реализации компонентов образовательной программы в форме практической подготовки, выполнение правил противопожарной безопасности, правил охраны труда, техники безопасности и санитарно-эпидемиологических правил и гигиенических нормативов;</w:t>
      </w:r>
    </w:p>
    <w:p w:rsidR="00583B6B" w:rsidRDefault="00583B6B" w:rsidP="00583B6B">
      <w:pPr>
        <w:ind w:firstLine="540"/>
        <w:jc w:val="both"/>
        <w:rPr>
          <w:sz w:val="24"/>
          <w:szCs w:val="24"/>
        </w:rPr>
      </w:pPr>
      <w:r w:rsidRPr="00C767DA">
        <w:rPr>
          <w:sz w:val="24"/>
          <w:szCs w:val="24"/>
        </w:rPr>
        <w:t>2.2.5 проводить оценку условий труда на рабочих местах, используемых при реализации компонентов образовательной программы в форме практической подготовки, и сообщать руководителю Организации об условиях труда и требованиях охраны труда на рабочем месте;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 xml:space="preserve">2.2.6 ознакомить обучающихся с </w:t>
      </w:r>
      <w:r>
        <w:rPr>
          <w:sz w:val="24"/>
          <w:szCs w:val="24"/>
        </w:rPr>
        <w:t>П</w:t>
      </w:r>
      <w:r w:rsidRPr="00C767DA">
        <w:rPr>
          <w:sz w:val="24"/>
          <w:szCs w:val="24"/>
        </w:rPr>
        <w:t xml:space="preserve">равилами внутреннего трудового распорядка Профильной организации, </w:t>
      </w:r>
      <w:r>
        <w:rPr>
          <w:sz w:val="24"/>
          <w:szCs w:val="24"/>
        </w:rPr>
        <w:t>П</w:t>
      </w:r>
      <w:r w:rsidRPr="0085202B">
        <w:rPr>
          <w:sz w:val="24"/>
          <w:szCs w:val="24"/>
        </w:rPr>
        <w:t>равила</w:t>
      </w:r>
      <w:r>
        <w:rPr>
          <w:sz w:val="24"/>
          <w:szCs w:val="24"/>
        </w:rPr>
        <w:t>ми</w:t>
      </w:r>
      <w:r w:rsidRPr="0085202B">
        <w:rPr>
          <w:sz w:val="24"/>
          <w:szCs w:val="24"/>
        </w:rPr>
        <w:t xml:space="preserve"> и инструкци</w:t>
      </w:r>
      <w:r>
        <w:rPr>
          <w:sz w:val="24"/>
          <w:szCs w:val="24"/>
        </w:rPr>
        <w:t>ями</w:t>
      </w:r>
      <w:r w:rsidRPr="0085202B">
        <w:rPr>
          <w:sz w:val="24"/>
          <w:szCs w:val="24"/>
        </w:rPr>
        <w:t xml:space="preserve"> по охране труда</w:t>
      </w:r>
      <w:r>
        <w:rPr>
          <w:sz w:val="24"/>
          <w:szCs w:val="24"/>
        </w:rPr>
        <w:t>, Уставом организации, иными необходимыми локальными актами</w:t>
      </w:r>
      <w:r w:rsidRPr="00C767DA">
        <w:rPr>
          <w:sz w:val="24"/>
          <w:szCs w:val="24"/>
        </w:rPr>
        <w:t xml:space="preserve"> 2.2.7 провести инструктаж обучающихся по охране труда и технике безопасности и осуществлять надзор за соблюдением обучающимися правил техники безопасности;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 xml:space="preserve">2.2.8 предоставить обучающимся и руководителю по практической подготовке от Организации возможность пользоваться помещениями Профильной организации, согласованными Сторонами (приложение </w:t>
      </w:r>
      <w:r>
        <w:rPr>
          <w:sz w:val="24"/>
          <w:szCs w:val="24"/>
        </w:rPr>
        <w:t>№1</w:t>
      </w:r>
      <w:r w:rsidRPr="00C767DA">
        <w:rPr>
          <w:sz w:val="24"/>
          <w:szCs w:val="24"/>
        </w:rPr>
        <w:t xml:space="preserve"> к настоящему Договору), а также находящимися в них оборудованием и техническими средствами обучения;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2.2.9 обо всех случаях нарушения обучающимися правил внутреннего трудового распорядка, охраны труда и техники безопасности сообщить руководителю по практической подготовке от Организации;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2.3. Организация имеет право: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2.3.1 осуществлять контроль соответствия условий реализации компонентов образовательной программы в форме практической подготовки требованиям настоящего Договора;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2.3.2 запрашивать информацию об организации практической подготовки, в том числе о качестве и объеме выполненных обучающимися работ, связанных с будущей профессиональной деятельностью;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2.4. Профильная организация имеет право: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2.4.1 требовать от обучающихся соблюдения правил внутреннего трудового распорядка, охраны труда и техники безопасности, режима конфиденциальности, принятого в Профильной организации, предпринимать необходимые действия, направленные на предотвращение ситуации, способствующей разглашению конфиденциальной информации;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2.4.2 в случае установления факта нарушения обучающимися своих обязанностей в период организации практической подготовки, режима конфиденциальности приостановить реализацию компонентов образовательной программы в форме практической подготовки в отношении конкретного обучающегося;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p w:rsidR="00583B6B" w:rsidRPr="00C767DA" w:rsidRDefault="00583B6B" w:rsidP="00583B6B">
      <w:pPr>
        <w:jc w:val="center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3. Срок действия договора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3.1. Настоящий Договор вступает в силу после его подписания и действует до полного исполнения Сторонами обязательств.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p w:rsidR="00583B6B" w:rsidRPr="00C767DA" w:rsidRDefault="00583B6B" w:rsidP="00583B6B">
      <w:pPr>
        <w:jc w:val="center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4. Заключительные положения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4.1.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4.2. Изменение настоящего Договора осуществляется по соглашению Сторон в письменной форме в виде дополнительных соглашений к настоящему Договору, которые являются его неотъемлемой частью.</w:t>
      </w:r>
    </w:p>
    <w:p w:rsidR="00583B6B" w:rsidRPr="00C767DA" w:rsidRDefault="00583B6B" w:rsidP="00583B6B">
      <w:pPr>
        <w:ind w:firstLine="540"/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4.3. Настоящий Договор составлен в двух экземплярах, по одному для каждой из Сторон. Все экземпляры имеют одинаковую юридическую силу.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5. Адреса, реквизиты и подписи Сторон</w:t>
      </w:r>
    </w:p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  <w:r w:rsidRPr="00C767DA">
        <w:rPr>
          <w:sz w:val="24"/>
          <w:szCs w:val="24"/>
        </w:rPr>
        <w:t> 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83B6B" w:rsidTr="00583B6B">
        <w:tc>
          <w:tcPr>
            <w:tcW w:w="4672" w:type="dxa"/>
          </w:tcPr>
          <w:p w:rsidR="00583B6B" w:rsidRDefault="00583B6B" w:rsidP="00583B6B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C767DA">
              <w:rPr>
                <w:sz w:val="24"/>
                <w:szCs w:val="24"/>
              </w:rPr>
              <w:t>Организация:</w:t>
            </w:r>
          </w:p>
        </w:tc>
        <w:tc>
          <w:tcPr>
            <w:tcW w:w="4673" w:type="dxa"/>
          </w:tcPr>
          <w:p w:rsidR="00583B6B" w:rsidRDefault="00583B6B" w:rsidP="00583B6B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C767DA">
              <w:rPr>
                <w:sz w:val="24"/>
                <w:szCs w:val="24"/>
              </w:rPr>
              <w:t>Профильная организация:</w:t>
            </w:r>
          </w:p>
        </w:tc>
      </w:tr>
      <w:tr w:rsidR="00583B6B" w:rsidTr="00583B6B">
        <w:tc>
          <w:tcPr>
            <w:tcW w:w="4672" w:type="dxa"/>
          </w:tcPr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АНОО ВО «СИБИТ»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Юридический и фактический адрес: 644116, г. Омск, ул. 24 Северная, д. 196, корп. 1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ИНН 5503188598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КПП 550301001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ОГРН 1195543025006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 xml:space="preserve">Банковские реквизиты: 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 xml:space="preserve">Омское отделение №8634 ПАО «Сбербанк» </w:t>
            </w:r>
            <w:proofErr w:type="spellStart"/>
            <w:r w:rsidRPr="00583B6B">
              <w:rPr>
                <w:sz w:val="24"/>
                <w:szCs w:val="24"/>
              </w:rPr>
              <w:t>г.Омск</w:t>
            </w:r>
            <w:proofErr w:type="spellEnd"/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БИК 045209673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К/</w:t>
            </w:r>
            <w:proofErr w:type="spellStart"/>
            <w:r w:rsidRPr="00583B6B">
              <w:rPr>
                <w:sz w:val="24"/>
                <w:szCs w:val="24"/>
              </w:rPr>
              <w:t>сч</w:t>
            </w:r>
            <w:proofErr w:type="spellEnd"/>
            <w:r w:rsidRPr="00583B6B">
              <w:rPr>
                <w:sz w:val="24"/>
                <w:szCs w:val="24"/>
              </w:rPr>
              <w:t xml:space="preserve"> 30101810900000000673</w:t>
            </w:r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  <w:r w:rsidRPr="00583B6B">
              <w:rPr>
                <w:sz w:val="24"/>
                <w:szCs w:val="24"/>
              </w:rPr>
              <w:t>Р/</w:t>
            </w:r>
            <w:proofErr w:type="spellStart"/>
            <w:proofErr w:type="gramStart"/>
            <w:r w:rsidRPr="00583B6B">
              <w:rPr>
                <w:sz w:val="24"/>
                <w:szCs w:val="24"/>
              </w:rPr>
              <w:t>сч</w:t>
            </w:r>
            <w:proofErr w:type="spellEnd"/>
            <w:r w:rsidRPr="00583B6B">
              <w:rPr>
                <w:sz w:val="24"/>
                <w:szCs w:val="24"/>
              </w:rPr>
              <w:t xml:space="preserve">  40703810945000000740</w:t>
            </w:r>
            <w:proofErr w:type="gramEnd"/>
          </w:p>
          <w:p w:rsidR="00583B6B" w:rsidRPr="00583B6B" w:rsidRDefault="00583B6B" w:rsidP="00583B6B">
            <w:pPr>
              <w:jc w:val="both"/>
              <w:rPr>
                <w:sz w:val="24"/>
                <w:szCs w:val="24"/>
              </w:rPr>
            </w:pPr>
          </w:p>
          <w:p w:rsidR="00583B6B" w:rsidRDefault="00583B6B" w:rsidP="00583B6B">
            <w:pPr>
              <w:jc w:val="both"/>
              <w:rPr>
                <w:rFonts w:ascii="Verdana" w:hAnsi="Verdana"/>
                <w:sz w:val="21"/>
                <w:szCs w:val="21"/>
              </w:rPr>
            </w:pPr>
            <w:r w:rsidRPr="00583B6B">
              <w:rPr>
                <w:sz w:val="24"/>
                <w:szCs w:val="24"/>
              </w:rPr>
              <w:t>Ректор ___________М.Г. Родионов</w:t>
            </w:r>
          </w:p>
        </w:tc>
        <w:tc>
          <w:tcPr>
            <w:tcW w:w="4673" w:type="dxa"/>
          </w:tcPr>
          <w:p w:rsidR="00583B6B" w:rsidRDefault="00583B6B" w:rsidP="00583B6B">
            <w:pPr>
              <w:jc w:val="both"/>
              <w:rPr>
                <w:rFonts w:ascii="Verdana" w:hAnsi="Verdana"/>
                <w:sz w:val="21"/>
                <w:szCs w:val="21"/>
              </w:rPr>
            </w:pPr>
          </w:p>
        </w:tc>
      </w:tr>
    </w:tbl>
    <w:p w:rsidR="00583B6B" w:rsidRPr="00C767DA" w:rsidRDefault="00583B6B" w:rsidP="00583B6B">
      <w:pPr>
        <w:jc w:val="both"/>
        <w:rPr>
          <w:rFonts w:ascii="Verdana" w:hAnsi="Verdana"/>
          <w:sz w:val="21"/>
          <w:szCs w:val="21"/>
        </w:rPr>
      </w:pPr>
    </w:p>
    <w:p w:rsidR="00583B6B" w:rsidRDefault="00583B6B"/>
    <w:sectPr w:rsidR="00583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 w:inkAnnotation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B6B"/>
    <w:rsid w:val="0058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1CD4F"/>
  <w15:chartTrackingRefBased/>
  <w15:docId w15:val="{3D29653F-C618-4FB0-9122-3F6D1A88C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3B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83B6B"/>
    <w:pPr>
      <w:spacing w:after="120"/>
    </w:pPr>
  </w:style>
  <w:style w:type="character" w:customStyle="1" w:styleId="a4">
    <w:name w:val="Основной текст Знак"/>
    <w:basedOn w:val="a0"/>
    <w:link w:val="a3"/>
    <w:rsid w:val="00583B6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583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2023-06-19T05:57:00Z</dcterms:created>
  <dcterms:modified xsi:type="dcterms:W3CDTF">2023-06-19T05:59:00Z</dcterms:modified>
</cp:coreProperties>
</file>