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5C7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АНОО ВО СИБИТ</w:t>
      </w:r>
    </w:p>
    <w:p w14:paraId="63A07CB3" w14:textId="14F831E8" w:rsidR="00C13E46" w:rsidRDefault="00BC0DEE" w:rsidP="00BC0DEE">
      <w:pPr>
        <w:spacing w:before="120" w:after="240"/>
        <w:jc w:val="center"/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АНАЛИЗ УДОВЛЕТВОРЁННОСТИ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УСЛОВИЯМИ ОРГАНИЗАЦИИ УЧЕБНОГО ПРОЦЕССА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ДЛЯ РЕАЛИЗАЦИИ ПРЕПОДАВАТЕЛЬСКОЙ ДЕЯТЕЛЬНОСТИ</w:t>
      </w:r>
    </w:p>
    <w:p w14:paraId="60502324" w14:textId="3FD9C417" w:rsidR="008F6C1B" w:rsidRPr="003D5BBC" w:rsidRDefault="008F6C1B" w:rsidP="008F6C1B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(направление подготовки </w:t>
      </w:r>
      <w:bookmarkStart w:id="0" w:name="_Hlk227596346"/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МЕНЕДЖМЕНТ ОРГАНИЗАЦИИ </w:t>
      </w:r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заочн</w:t>
      </w:r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ая форма</w:t>
      </w:r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</w:t>
      </w:r>
      <w:bookmarkEnd w:id="0"/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обучения</w:t>
      </w:r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)</w:t>
      </w:r>
    </w:p>
    <w:p w14:paraId="7D60FBD5" w14:textId="0BC2B07F" w:rsidR="008F6C1B" w:rsidRPr="003D5BBC" w:rsidRDefault="008F6C1B" w:rsidP="008F6C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а </w:t>
      </w: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>5</w:t>
      </w: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 год</w:t>
      </w:r>
    </w:p>
    <w:p w14:paraId="109F5DA4" w14:textId="77777777" w:rsidR="008F6C1B" w:rsidRDefault="008F6C1B" w:rsidP="00BC0DEE">
      <w:pPr>
        <w:spacing w:before="120" w:after="240"/>
        <w:jc w:val="center"/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</w:pPr>
    </w:p>
    <w:p w14:paraId="79B8A719" w14:textId="77777777" w:rsidR="008F6C1B" w:rsidRPr="003D5BBC" w:rsidRDefault="008F6C1B" w:rsidP="008F6C1B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1. Общие сведения об опросе</w:t>
      </w:r>
    </w:p>
    <w:p w14:paraId="3BEF717A" w14:textId="53653D74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Опрос проводился среди преподавателей АНОО ВО СИБИТ в целях оценки удовлетворённости условиями организации учебного процесса. В анкетировании приняли участие 11 преподавателей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в том числе 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преподавател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, осуществляющи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образовательную деятельность по программе «</w:t>
      </w:r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МЕНЕДЖМЕНТ ОРГАНИЗАЦИИ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» заочной формы обучения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Штатные преподаватели составили 54.5%, внутренние совместители — 9.1%, внешние совместители — 36.4%.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6BE137D9" w14:textId="77777777" w:rsidR="008F6C1B" w:rsidRPr="003B7DC8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287A91" w14:textId="77777777" w:rsidR="008F6C1B" w:rsidRPr="003B7DC8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F2D488" w14:textId="77777777" w:rsidR="008F6C1B" w:rsidRPr="003B7DC8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Сбор данных осуществлён в феврале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-марте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2026 года.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не обращались.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27D046AA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7C33B8C0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6743AB83" w14:textId="77777777" w:rsidR="008F6C1B" w:rsidRDefault="008F6C1B" w:rsidP="008F6C1B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2A17B3E8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A5D93A9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Комфортность пребывания в институте во время учебного процесса.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холод в ряде аудиторий в зимнее время и необходимость ремонта системы отопления.</w:t>
      </w:r>
    </w:p>
    <w:p w14:paraId="22F6A612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6B4DB4B0" w14:textId="77777777" w:rsidR="008F6C1B" w:rsidRPr="00F0680E" w:rsidRDefault="008F6C1B" w:rsidP="008F6C1B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F0680E">
        <w:rPr>
          <w:rFonts w:ascii="Times New Roman" w:hAnsi="Times New Roman" w:cs="Times New Roman"/>
          <w:b w:val="0"/>
          <w:bCs w:val="0"/>
          <w:color w:val="auto"/>
          <w:lang w:val="ru-RU"/>
        </w:rPr>
        <w:t>Организация рабочего места</w:t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. </w:t>
      </w:r>
      <w:r w:rsidRPr="00F0680E">
        <w:rPr>
          <w:rFonts w:ascii="Times New Roman" w:hAnsi="Times New Roman" w:cs="Times New Roman"/>
          <w:b w:val="0"/>
          <w:bCs w:val="0"/>
          <w:color w:val="28251D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1F19ADF7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3733911B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Что касается раздела «Организация учебного процесса», то в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50529160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A9FDE2E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Доброжелательность сотрудников.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321B3712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 xml:space="preserve">Средняя оценка доброжелательности и вежливости сотрудников по десятибалльной шкале — </w:t>
      </w:r>
      <w:r w:rsidRP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>9.5 балла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что является одним из самых высоких показателей. </w:t>
      </w:r>
    </w:p>
    <w:p w14:paraId="591C7565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33D084F3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61892F46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66E777D4" w14:textId="77777777" w:rsidR="008F6C1B" w:rsidRPr="00DC6BC1" w:rsidRDefault="008F6C1B" w:rsidP="008F6C1B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DC6BC1">
        <w:rPr>
          <w:rFonts w:ascii="Times New Roman" w:hAnsi="Times New Roman" w:cs="Times New Roman"/>
          <w:b w:val="0"/>
          <w:bCs w:val="0"/>
          <w:color w:val="auto"/>
          <w:lang w:val="ru-RU"/>
        </w:rPr>
        <w:t>Сводная таблица интегральных оценок</w:t>
      </w:r>
    </w:p>
    <w:p w14:paraId="58ECF354" w14:textId="77777777" w:rsidR="008F6C1B" w:rsidRPr="003D5BBC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736"/>
      </w:tblGrid>
      <w:tr w:rsidR="008F6C1B" w:rsidRPr="003D5BBC" w14:paraId="51DC19D1" w14:textId="77777777" w:rsidTr="00807612">
        <w:trPr>
          <w:jc w:val="center"/>
        </w:trPr>
        <w:tc>
          <w:tcPr>
            <w:tcW w:w="4844" w:type="dxa"/>
            <w:shd w:val="clear" w:color="auto" w:fill="FFFFFF" w:themeFill="background1"/>
          </w:tcPr>
          <w:p w14:paraId="153FCC43" w14:textId="77777777" w:rsidR="008F6C1B" w:rsidRPr="00DC6BC1" w:rsidRDefault="008F6C1B" w:rsidP="008076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Блок оценки</w:t>
            </w:r>
          </w:p>
        </w:tc>
        <w:tc>
          <w:tcPr>
            <w:tcW w:w="4736" w:type="dxa"/>
            <w:shd w:val="clear" w:color="auto" w:fill="FFFFFF" w:themeFill="background1"/>
          </w:tcPr>
          <w:p w14:paraId="4B8BEBA6" w14:textId="77777777" w:rsidR="008F6C1B" w:rsidRPr="00DC6BC1" w:rsidRDefault="008F6C1B" w:rsidP="008076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оценка (из 10)</w:t>
            </w:r>
          </w:p>
        </w:tc>
      </w:tr>
      <w:tr w:rsidR="008F6C1B" w:rsidRPr="003D5BBC" w14:paraId="764C7325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03D750F4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736" w:type="dxa"/>
            <w:shd w:val="clear" w:color="auto" w:fill="auto"/>
          </w:tcPr>
          <w:p w14:paraId="764954F0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8F6C1B" w:rsidRPr="003D5BBC" w14:paraId="4CFC9816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6DEA4B4C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736" w:type="dxa"/>
            <w:shd w:val="clear" w:color="auto" w:fill="auto"/>
          </w:tcPr>
          <w:p w14:paraId="5057A25D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8F6C1B" w:rsidRPr="003D5BBC" w14:paraId="17E92E80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116356B7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736" w:type="dxa"/>
            <w:shd w:val="clear" w:color="auto" w:fill="auto"/>
          </w:tcPr>
          <w:p w14:paraId="2B027257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8F6C1B" w:rsidRPr="003D5BBC" w14:paraId="6D156B15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67A9B57F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736" w:type="dxa"/>
            <w:shd w:val="clear" w:color="auto" w:fill="auto"/>
          </w:tcPr>
          <w:p w14:paraId="74A4B089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8F6C1B" w:rsidRPr="003D5BBC" w14:paraId="0291825A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69B9F372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736" w:type="dxa"/>
            <w:shd w:val="clear" w:color="auto" w:fill="auto"/>
          </w:tcPr>
          <w:p w14:paraId="1DBD4F22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2342769C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p w14:paraId="47CD1631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  <w:t>.</w:t>
      </w:r>
    </w:p>
    <w:p w14:paraId="21D92647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229E286B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2881544F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</w:t>
      </w:r>
      <w:r w:rsidRP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На момент исследования самым распространенным мессенджером являлся Телеграм.</w:t>
      </w:r>
    </w:p>
    <w:p w14:paraId="048C2076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EC60678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Критическим недостатком является тепловой режим: в аудиториях и на рабочих местах 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зимой преобладает низкая температура. И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значительная доля преподавателей выражает неудовлетворённость.</w:t>
      </w:r>
    </w:p>
    <w:p w14:paraId="5DF2D487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47D01BF4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15CD4279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Рекомендации</w:t>
      </w:r>
    </w:p>
    <w:p w14:paraId="7E7BE5D5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722D2053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483E0B69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0F488D58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6D632668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0FC561E4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iCs/>
          <w:color w:val="28251D"/>
          <w:sz w:val="28"/>
          <w:szCs w:val="28"/>
          <w:lang w:val="ru-RU"/>
        </w:rPr>
      </w:pPr>
    </w:p>
    <w:p w14:paraId="22490FEB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F464AA" w14:textId="77777777" w:rsidR="008F6C1B" w:rsidRPr="00DC6BC1" w:rsidRDefault="008F6C1B" w:rsidP="008F6C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C6B3BD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EA154D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401B49" w14:textId="77777777" w:rsidR="008F6C1B" w:rsidRPr="003D5BBC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63CA70" w14:textId="77777777" w:rsidR="008F6C1B" w:rsidRDefault="008F6C1B" w:rsidP="008F6C1B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2E59FB89" w14:textId="77777777" w:rsidR="008F6C1B" w:rsidRPr="003D5BBC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61AAF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1.1. Состав респондентов по полу</w:t>
      </w:r>
    </w:p>
    <w:p w14:paraId="44AA9D51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722D61" wp14:editId="2F43BEA0">
            <wp:extent cx="3200400" cy="3992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FB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</w:p>
    <w:p w14:paraId="2A0A8239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1.2. Принадлежность к институту</w:t>
      </w:r>
    </w:p>
    <w:p w14:paraId="7032975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F4D88A" wp14:editId="50240CDC">
            <wp:extent cx="3840480" cy="34006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3EF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Штатные преподаватели составили 54.5%, внутренние совместители — 9.1%, внешние совместители — 36.4%.</w:t>
      </w:r>
    </w:p>
    <w:p w14:paraId="78ACAF70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1.3. Учёная степень</w:t>
      </w:r>
    </w:p>
    <w:p w14:paraId="13D3609D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E2EE3" wp14:editId="45298192">
            <wp:extent cx="3200400" cy="35835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8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2381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814D5BF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58B79B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2. Доступность информации об институте</w:t>
      </w:r>
    </w:p>
    <w:p w14:paraId="5088B07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— не обращались.</w:t>
      </w:r>
    </w:p>
    <w:p w14:paraId="26E79CE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E7C110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</w:p>
    <w:p w14:paraId="18A7219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45CA656" wp14:editId="51662B73">
            <wp:extent cx="5486400" cy="2656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D5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007EB08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DBE6E" wp14:editId="599F7221">
            <wp:extent cx="3657600" cy="17865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E7B1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2.1. Система дистанционного обучения</w:t>
      </w:r>
    </w:p>
    <w:p w14:paraId="3C903C4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EA329B" wp14:editId="37A43D40">
            <wp:extent cx="3657600" cy="4143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5AD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B875E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8FD96F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3. Комфортность условий пребывания в институте</w:t>
      </w:r>
    </w:p>
    <w:p w14:paraId="59957235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E8B08" wp14:editId="38B87006">
            <wp:extent cx="5669280" cy="37302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30E5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невыносимый холод в ряде аудиторий в зимнее время и необходимость ремонта системы отопления.</w:t>
      </w:r>
    </w:p>
    <w:p w14:paraId="409FB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4994CAD7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AE5FE9" wp14:editId="3AA23D4B">
            <wp:extent cx="3657600" cy="17865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79B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4. Организация рабочего места</w:t>
      </w:r>
    </w:p>
    <w:p w14:paraId="00E83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66EB1989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6434E" wp14:editId="5A20F81A">
            <wp:extent cx="5486400" cy="27014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EC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75569208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D4042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5. Организация учебного процесса</w:t>
      </w:r>
    </w:p>
    <w:p w14:paraId="0406E77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DAE585" wp14:editId="11A4049F">
            <wp:extent cx="5669280" cy="3393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7324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EACDF8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9091C4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116A" wp14:editId="5372FE8D">
            <wp:extent cx="3657600" cy="17865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E95E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E8961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6. Доброжелательность и вежливость сотрудников</w:t>
      </w:r>
    </w:p>
    <w:p w14:paraId="6228F3A0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9C4867" wp14:editId="6F9287CF">
            <wp:extent cx="5486400" cy="27380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337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0D1E3D1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доброжелательности и вежливости сотрудников по десятибалльной шкале — 9.5 балла.</w:t>
      </w:r>
    </w:p>
    <w:p w14:paraId="5C1B560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0FBB8" wp14:editId="0075B4DD">
            <wp:extent cx="3657600" cy="17322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2CB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DCD0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7. Готовность рекомендовать институт</w:t>
      </w:r>
    </w:p>
    <w:p w14:paraId="680EC614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A82ECB" wp14:editId="5517F78A">
            <wp:extent cx="3657600" cy="357741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CCE0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</w:p>
    <w:p w14:paraId="20AD7E8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BA9A8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t>8. Общая удовлетворённость качеством условий</w:t>
      </w:r>
    </w:p>
    <w:p w14:paraId="180856B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804D9D" wp14:editId="3C2E49C4">
            <wp:extent cx="3657600" cy="215152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802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48E53CCC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6D0B3DA" wp14:editId="1F908F42">
            <wp:extent cx="3657600" cy="1452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A35C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28CDDAB4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BE2D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9. Сводная таблица интегральных оценок</w:t>
      </w:r>
    </w:p>
    <w:p w14:paraId="064A157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C13E46" w:rsidRPr="003D5BBC" w14:paraId="09439464" w14:textId="77777777">
        <w:trPr>
          <w:jc w:val="center"/>
        </w:trPr>
        <w:tc>
          <w:tcPr>
            <w:tcW w:w="4844" w:type="dxa"/>
            <w:shd w:val="clear" w:color="auto" w:fill="1B474D"/>
          </w:tcPr>
          <w:p w14:paraId="63265B75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Блок оценки</w:t>
            </w:r>
          </w:p>
        </w:tc>
        <w:tc>
          <w:tcPr>
            <w:tcW w:w="4844" w:type="dxa"/>
            <w:shd w:val="clear" w:color="auto" w:fill="1B474D"/>
          </w:tcPr>
          <w:p w14:paraId="518F808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Средняя оценка (из 10)</w:t>
            </w:r>
          </w:p>
        </w:tc>
      </w:tr>
      <w:tr w:rsidR="00C13E46" w:rsidRPr="003D5BBC" w14:paraId="45950773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00A07AC7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844" w:type="dxa"/>
            <w:shd w:val="clear" w:color="auto" w:fill="E8F4F6"/>
          </w:tcPr>
          <w:p w14:paraId="2792CB7B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C13E46" w:rsidRPr="003D5BBC" w14:paraId="3756AF2B" w14:textId="77777777">
        <w:trPr>
          <w:jc w:val="center"/>
        </w:trPr>
        <w:tc>
          <w:tcPr>
            <w:tcW w:w="4844" w:type="dxa"/>
          </w:tcPr>
          <w:p w14:paraId="014B9CF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844" w:type="dxa"/>
          </w:tcPr>
          <w:p w14:paraId="4CD2356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C13E46" w:rsidRPr="003D5BBC" w14:paraId="17BDB746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138ADD44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844" w:type="dxa"/>
            <w:shd w:val="clear" w:color="auto" w:fill="E8F4F6"/>
          </w:tcPr>
          <w:p w14:paraId="5157289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C13E46" w:rsidRPr="003D5BBC" w14:paraId="141A61BF" w14:textId="77777777">
        <w:trPr>
          <w:jc w:val="center"/>
        </w:trPr>
        <w:tc>
          <w:tcPr>
            <w:tcW w:w="4844" w:type="dxa"/>
          </w:tcPr>
          <w:p w14:paraId="642CC0A9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844" w:type="dxa"/>
          </w:tcPr>
          <w:p w14:paraId="23E7F122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13E46" w:rsidRPr="003D5BBC" w14:paraId="7F4BDFDE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53249F4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844" w:type="dxa"/>
            <w:shd w:val="clear" w:color="auto" w:fill="E8F4F6"/>
          </w:tcPr>
          <w:p w14:paraId="3F00085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1CD83CB0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CFB4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D4A162" wp14:editId="033FEE3E">
            <wp:extent cx="5486400" cy="26243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71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9186D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10. Выводы и рекомендации</w:t>
      </w:r>
    </w:p>
    <w:p w14:paraId="350AF41A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Выводы</w:t>
      </w:r>
    </w:p>
    <w:p w14:paraId="00434F82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314DDB56" w14:textId="783838C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2E4330F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81.8%.</w:t>
      </w:r>
    </w:p>
    <w:p w14:paraId="57878CE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6348A0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Критическим недостатком является тепловой режим: в аудиториях и на рабочих местах значительная доля преподавателей выражает неудовлетворённость.</w:t>
      </w:r>
    </w:p>
    <w:p w14:paraId="28A0E74C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3FD60887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120C8C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Рекомендации</w:t>
      </w:r>
    </w:p>
    <w:p w14:paraId="7C7800B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22C16778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70AB368A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73584510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70059AD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22113944" w14:textId="77777777" w:rsidR="00C13E46" w:rsidRPr="00D25A7E" w:rsidRDefault="00C13E46" w:rsidP="003D5BBC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9CEAA91" w14:textId="77777777" w:rsidR="00C13E46" w:rsidRPr="00D25A7E" w:rsidRDefault="00BC0DEE" w:rsidP="003D5B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Омск, апрель 2026 г.</w:t>
      </w:r>
    </w:p>
    <w:sectPr w:rsidR="00C13E46" w:rsidRPr="00D25A7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33053"/>
    <w:multiLevelType w:val="hybridMultilevel"/>
    <w:tmpl w:val="4D8E9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E6DF0"/>
    <w:multiLevelType w:val="hybridMultilevel"/>
    <w:tmpl w:val="AC50F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3DB"/>
    <w:rsid w:val="0015074B"/>
    <w:rsid w:val="00211697"/>
    <w:rsid w:val="002407CA"/>
    <w:rsid w:val="0029639D"/>
    <w:rsid w:val="002B30C5"/>
    <w:rsid w:val="00326F90"/>
    <w:rsid w:val="003D5BBC"/>
    <w:rsid w:val="008F6C1B"/>
    <w:rsid w:val="009004B9"/>
    <w:rsid w:val="00A40A1F"/>
    <w:rsid w:val="00A50BCF"/>
    <w:rsid w:val="00AA1D8D"/>
    <w:rsid w:val="00B47730"/>
    <w:rsid w:val="00BC0DEE"/>
    <w:rsid w:val="00C13E46"/>
    <w:rsid w:val="00CB0664"/>
    <w:rsid w:val="00D25A7E"/>
    <w:rsid w:val="00E018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C410"/>
  <w14:defaultImageDpi w14:val="300"/>
  <w15:docId w15:val="{0B1CDADD-4985-4440-A289-365284A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1622</Words>
  <Characters>9246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Зеленская Нина Ивановна</cp:lastModifiedBy>
  <cp:revision>11</cp:revision>
  <dcterms:created xsi:type="dcterms:W3CDTF">2013-12-23T23:15:00Z</dcterms:created>
  <dcterms:modified xsi:type="dcterms:W3CDTF">2026-04-21T07:37:00Z</dcterms:modified>
  <cp:category/>
</cp:coreProperties>
</file>