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2" w:rsidRPr="001535A6" w:rsidRDefault="00E66D72" w:rsidP="0015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A6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1535A6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1535A6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E66D72" w:rsidRPr="001535A6" w:rsidRDefault="00E66D72" w:rsidP="00E66D72">
      <w:pPr>
        <w:rPr>
          <w:rFonts w:ascii="Times New Roman" w:hAnsi="Times New Roman" w:cs="Times New Roman"/>
          <w:sz w:val="24"/>
          <w:szCs w:val="24"/>
        </w:rPr>
      </w:pPr>
    </w:p>
    <w:p w:rsidR="00E66D72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5A6">
        <w:rPr>
          <w:rFonts w:ascii="Times New Roman" w:hAnsi="Times New Roman" w:cs="Times New Roman"/>
          <w:sz w:val="24"/>
          <w:szCs w:val="24"/>
        </w:rPr>
        <w:t xml:space="preserve">Поступающим в АНОО ВО « СИБИТ» </w:t>
      </w:r>
      <w:r w:rsidR="001535A6">
        <w:rPr>
          <w:rFonts w:ascii="Times New Roman" w:hAnsi="Times New Roman" w:cs="Times New Roman"/>
          <w:sz w:val="24"/>
          <w:szCs w:val="24"/>
        </w:rPr>
        <w:t xml:space="preserve"> на очную форму обучения </w:t>
      </w:r>
      <w:r w:rsidRPr="001535A6">
        <w:rPr>
          <w:rFonts w:ascii="Times New Roman" w:hAnsi="Times New Roman" w:cs="Times New Roman"/>
          <w:sz w:val="24"/>
          <w:szCs w:val="24"/>
        </w:rPr>
        <w:t>рекомендуется предоставить медицинскую справку по форме    086-У с указанием сведений о необходимых прививках и флюорографию.</w:t>
      </w:r>
      <w:proofErr w:type="gramEnd"/>
    </w:p>
    <w:p w:rsidR="00E66D72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72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A6">
        <w:rPr>
          <w:rFonts w:ascii="Times New Roman" w:hAnsi="Times New Roman" w:cs="Times New Roman"/>
          <w:sz w:val="24"/>
          <w:szCs w:val="24"/>
        </w:rPr>
        <w:t xml:space="preserve">Обязательный предварительный медицинский осмотр (обследование) при поступлении на обучение проводится в соответствии </w:t>
      </w:r>
      <w:proofErr w:type="gramStart"/>
      <w:r w:rsidRPr="001535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35A6">
        <w:rPr>
          <w:rFonts w:ascii="Times New Roman" w:hAnsi="Times New Roman" w:cs="Times New Roman"/>
          <w:sz w:val="24"/>
          <w:szCs w:val="24"/>
        </w:rPr>
        <w:t>:</w:t>
      </w:r>
    </w:p>
    <w:p w:rsidR="00E66D72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A6">
        <w:rPr>
          <w:rFonts w:ascii="Times New Roman" w:hAnsi="Times New Roman" w:cs="Times New Roman"/>
          <w:sz w:val="24"/>
          <w:szCs w:val="24"/>
        </w:rPr>
        <w:t>— Частью 7 статьи 55 Федерального Закона № 273-ФЗ от 29.12.2012 «Об образовании в Российской Федерации»;</w:t>
      </w:r>
    </w:p>
    <w:p w:rsidR="00E66D72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A6">
        <w:rPr>
          <w:rFonts w:ascii="Times New Roman" w:hAnsi="Times New Roman" w:cs="Times New Roman"/>
          <w:sz w:val="24"/>
          <w:szCs w:val="24"/>
        </w:rPr>
        <w:t>— Постановлением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E66D72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A6">
        <w:rPr>
          <w:rFonts w:ascii="Times New Roman" w:hAnsi="Times New Roman" w:cs="Times New Roman"/>
          <w:sz w:val="24"/>
          <w:szCs w:val="24"/>
        </w:rPr>
        <w:t xml:space="preserve">— Пунктом 74 Приказа Министерства образования и науки Российской Федерации от 14.10.2015 № 1147 «Об утверждении Порядка приема на </w:t>
      </w:r>
      <w:proofErr w:type="gramStart"/>
      <w:r w:rsidRPr="001535A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535A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бакалавриата, программам </w:t>
      </w:r>
      <w:proofErr w:type="spellStart"/>
      <w:r w:rsidRPr="001535A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535A6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4A0ED1" w:rsidRPr="001535A6" w:rsidRDefault="00E66D72" w:rsidP="00933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5A6">
        <w:rPr>
          <w:rFonts w:ascii="Times New Roman" w:hAnsi="Times New Roman" w:cs="Times New Roman"/>
          <w:sz w:val="24"/>
          <w:szCs w:val="24"/>
        </w:rPr>
        <w:t>— Приказом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с вредными и (или) опасными условиями труда».</w:t>
      </w:r>
      <w:proofErr w:type="gramEnd"/>
    </w:p>
    <w:sectPr w:rsidR="004A0ED1" w:rsidRPr="001535A6" w:rsidSect="004A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D72"/>
    <w:rsid w:val="001535A6"/>
    <w:rsid w:val="00165BD5"/>
    <w:rsid w:val="004A0ED1"/>
    <w:rsid w:val="00933C20"/>
    <w:rsid w:val="00A56EA1"/>
    <w:rsid w:val="00E6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2021-06-21T05:02:00Z</dcterms:created>
  <dcterms:modified xsi:type="dcterms:W3CDTF">2021-08-06T08:45:00Z</dcterms:modified>
</cp:coreProperties>
</file>