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47" w:rsidRPr="00F01447" w:rsidRDefault="00F01447" w:rsidP="00F0144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01447">
        <w:rPr>
          <w:rFonts w:ascii="Times New Roman" w:hAnsi="Times New Roman" w:cs="Times New Roman"/>
          <w:b/>
          <w:sz w:val="24"/>
          <w:szCs w:val="24"/>
        </w:rPr>
        <w:t xml:space="preserve">нформация о предоставлении особых прав и особого преимущества (по программам </w:t>
      </w:r>
      <w:proofErr w:type="spellStart"/>
      <w:r w:rsidRPr="00F01447">
        <w:rPr>
          <w:rFonts w:ascii="Times New Roman" w:hAnsi="Times New Roman" w:cs="Times New Roman"/>
          <w:b/>
          <w:sz w:val="24"/>
          <w:szCs w:val="24"/>
        </w:rPr>
        <w:t>бакалавр</w:t>
      </w:r>
      <w:r>
        <w:rPr>
          <w:rFonts w:ascii="Times New Roman" w:hAnsi="Times New Roman" w:cs="Times New Roman"/>
          <w:b/>
          <w:sz w:val="24"/>
          <w:szCs w:val="24"/>
        </w:rPr>
        <w:t>иата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программам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47">
        <w:rPr>
          <w:rFonts w:ascii="Times New Roman" w:hAnsi="Times New Roman" w:cs="Times New Roman"/>
          <w:sz w:val="24"/>
          <w:szCs w:val="24"/>
        </w:rPr>
        <w:t xml:space="preserve">Победителям и призерам заключительного этапа всероссийской олимпиады школьников (далее -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</w:t>
      </w:r>
      <w:proofErr w:type="spellStart"/>
      <w:r w:rsidRPr="00F01447">
        <w:rPr>
          <w:rFonts w:ascii="Times New Roman" w:hAnsi="Times New Roman" w:cs="Times New Roman"/>
          <w:sz w:val="24"/>
          <w:szCs w:val="24"/>
        </w:rPr>
        <w:t>органиом</w:t>
      </w:r>
      <w:proofErr w:type="spellEnd"/>
      <w:r w:rsidRPr="00F01447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участвовавших в международных олимпиадах), чемпионам и призерам Олимпийских игр</w:t>
      </w:r>
      <w:proofErr w:type="gramEnd"/>
      <w:r w:rsidRPr="00F01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0144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F01447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F01447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F01447">
        <w:rPr>
          <w:rFonts w:ascii="Times New Roman" w:hAnsi="Times New Roman" w:cs="Times New Roman"/>
          <w:sz w:val="24"/>
          <w:szCs w:val="24"/>
        </w:rPr>
        <w:t xml:space="preserve">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F0144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F01447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F01447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F01447">
        <w:rPr>
          <w:rFonts w:ascii="Times New Roman" w:hAnsi="Times New Roman" w:cs="Times New Roman"/>
          <w:sz w:val="24"/>
          <w:szCs w:val="24"/>
        </w:rPr>
        <w:t xml:space="preserve"> игр (далее - лица, имеющие спортивные достижения), предоставляется право на прием без вступительных испытаний в соответствии </w:t>
      </w:r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4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4 статьи 71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N 273-ФЗ.</w:t>
      </w:r>
      <w:proofErr w:type="gramEnd"/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Лицам, имеющим спортивные достижения, право на прием</w:t>
      </w:r>
      <w:r w:rsidRPr="00F01447">
        <w:rPr>
          <w:rFonts w:ascii="Times New Roman" w:hAnsi="Times New Roman" w:cs="Times New Roman"/>
          <w:sz w:val="24"/>
          <w:szCs w:val="24"/>
        </w:rPr>
        <w:t xml:space="preserve"> без вступительных испытаний предоставляется по специальностям и (или) направлениям подготовки в области физической культуры и спорта.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F01447">
        <w:rPr>
          <w:rFonts w:ascii="Times New Roman" w:hAnsi="Times New Roman" w:cs="Times New Roman"/>
          <w:sz w:val="24"/>
          <w:szCs w:val="24"/>
        </w:rPr>
        <w:t xml:space="preserve">Победителям и призерам олимпиад школьников, </w:t>
      </w:r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проводимых в </w:t>
      </w:r>
      <w:hyperlink r:id="rId5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предоставляются особые права в соответствии с </w:t>
      </w:r>
      <w:hyperlink r:id="rId6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12 статьи</w:t>
        </w:r>
        <w:proofErr w:type="gramEnd"/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71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N 273-ФЗ: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bookmarkStart w:id="0" w:name="p212"/>
      <w:bookmarkEnd w:id="0"/>
      <w:r w:rsidRPr="00F01447">
        <w:rPr>
          <w:rFonts w:ascii="Times New Roman" w:hAnsi="Times New Roman" w:cs="Times New Roman"/>
          <w:color w:val="000000"/>
          <w:sz w:val="24"/>
          <w:szCs w:val="24"/>
        </w:rPr>
        <w:t>право на прием без вступительных испытаний (далее - право на прием без вступительных испытаний по результатам олимпиад школьников);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213"/>
      <w:bookmarkEnd w:id="1"/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2) 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r:id="rId7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частями 7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8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8 статьи 70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N 273-ФЗ (далее - право на 100 баллов). При предоставлении права быть приравненными к лицам, успешно прошедшим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Особые права, указанные в </w:t>
      </w:r>
      <w:hyperlink w:anchor="p212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подпунктах 1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213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могут предоставляться одним и тем же поступающим.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proofErr w:type="gramStart"/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Лицам, имеющим право на прием без вступительных испытаний в соответствии с </w:t>
      </w:r>
      <w:hyperlink r:id="rId9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4 статьи 71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N 273-ФЗ и (или) право на прием без вступительных испытаний по результатам олимпиад школьников, в течение сроков предоставления указанных прав, установленных </w:t>
      </w:r>
      <w:hyperlink r:id="rId10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частями 4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12 статьи 71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N 273-ФЗ, предоставляется преимущество посредством приравнивания к лицам, имеющим 100 баллов по общеобразовательному вступительному</w:t>
      </w:r>
      <w:proofErr w:type="gramEnd"/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испытанию (100 баллов ЕГЭ или 100 баллов за сдачу вступительного испытания, проводимого Институт высшего образования самосто</w:t>
      </w:r>
      <w:r w:rsidRPr="00F01447">
        <w:rPr>
          <w:rFonts w:ascii="Times New Roman" w:hAnsi="Times New Roman" w:cs="Times New Roman"/>
          <w:sz w:val="24"/>
          <w:szCs w:val="24"/>
        </w:rPr>
        <w:t>ятельно) или 100 баллов по дополнительному вступительному испытанию (испытаниям),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(далее - особое преимущество).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 xml:space="preserve">22. Для приема лиц, имеющих право на прием без вступительных испытаний в соответствии </w:t>
      </w:r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2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4 статьи 71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N 273-ФЗ, Институт: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47">
        <w:rPr>
          <w:rFonts w:ascii="Times New Roman" w:hAnsi="Times New Roman" w:cs="Times New Roman"/>
          <w:color w:val="000000"/>
          <w:sz w:val="24"/>
          <w:szCs w:val="24"/>
        </w:rPr>
        <w:t>устанавливает</w:t>
      </w:r>
      <w:r w:rsidRPr="00F01447">
        <w:rPr>
          <w:rFonts w:ascii="Times New Roman" w:hAnsi="Times New Roman" w:cs="Times New Roman"/>
          <w:sz w:val="24"/>
          <w:szCs w:val="24"/>
        </w:rPr>
        <w:t xml:space="preserve"> соответствие образовательных программ (специальностей, направлений подготовки, укрупненных групп) профилям всероссийской олимпиады, международных олимпиад по общеобразовательным предметам (далее - международные олимпиады) (по одному или нескольким профилям),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(специальностей, направлений подготовки, укрупненных групп), соответствующих профилям всероссийской олимпиады, международных олимпиад, области физической культуры и</w:t>
      </w:r>
      <w:proofErr w:type="gramEnd"/>
      <w:r w:rsidRPr="00F01447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>устанавливает одно или несколько общеобразовательных вступительных испытаний и (или) дополнительных вступительных испытаний, соответствующих профилям всероссийской олимпиады, международных олимпиад (по одному или нескольким профилям), области физической культуры и спорта, для предоставления особого преимущества либо принимает решение об отсутствии вступительных испытаний, соответствующих профилям всероссийской олимпиады, международных олимпиад, области физической культуры и спорта.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F01447">
        <w:rPr>
          <w:rFonts w:ascii="Times New Roman" w:hAnsi="Times New Roman" w:cs="Times New Roman"/>
          <w:sz w:val="24"/>
          <w:szCs w:val="24"/>
        </w:rPr>
        <w:t>Для приема лиц, имеющих особые права по результатам олимпиад школьников, организация высшего образования устанавливает перечень олимпиад школьников, по результатам которых предоставляются особые права, из числа олимпиад, включенных в перечни олимпиад школьников,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</w:t>
      </w:r>
      <w:proofErr w:type="gramEnd"/>
      <w:r w:rsidRPr="00F01447">
        <w:rPr>
          <w:rFonts w:ascii="Times New Roman" w:hAnsi="Times New Roman" w:cs="Times New Roman"/>
          <w:sz w:val="24"/>
          <w:szCs w:val="24"/>
        </w:rPr>
        <w:t xml:space="preserve"> и реализации государственной политики и нормативно-правовому регулированию в сфере общего образования (далее - установленный Институтом перечень олимпиад школьников).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>24. По каждой олимпиаде школьников, включенной в установленный перечень олимпиад школьников, Институт: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образовательных программ (специальностей, направлений подготовки, укрупненных групп) профилям олимпиады (по одному или нескольким профилям) для предоставления права на прием без вступительных испытаний либо принимает решение о </w:t>
      </w:r>
      <w:proofErr w:type="spellStart"/>
      <w:r w:rsidRPr="00F01447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F01447">
        <w:rPr>
          <w:rFonts w:ascii="Times New Roman" w:hAnsi="Times New Roman" w:cs="Times New Roman"/>
          <w:sz w:val="24"/>
          <w:szCs w:val="24"/>
        </w:rPr>
        <w:t xml:space="preserve"> права на прием без вступительных испытаний по результатам олимпиады;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>2) устанавливает одно или несколько общеобразовательных вступительных испытаний и (или) дополнительных вступительных испытаний, соответствующих профилям олимпиады (по одному или нескольким профилям) для предоставления права на 100 баллов и (или) особого преимущества, либо принимает решение об отсутствии вступительных испытаний, соответствующих профилям олимпиады;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>3) для предоставления каждого особого права устанавливает: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>а) предоставляется ли особое право победителям либо победителям и призерам олимпиады;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>б) в каких классах должны быть получены результаты победителя (призера) олимпиады школьников;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9"/>
      <w:bookmarkEnd w:id="2"/>
      <w:r w:rsidRPr="00F01447">
        <w:rPr>
          <w:rFonts w:ascii="Times New Roman" w:hAnsi="Times New Roman" w:cs="Times New Roman"/>
          <w:sz w:val="24"/>
          <w:szCs w:val="24"/>
        </w:rPr>
        <w:t>в) один или несколько предметов, по которым поступающим необходимы результаты ЕГЭ или общеобразовательных вступительных испытаний, проводимых Институтом самостоятельно, для подтверждения особого права (за исключением творческих олимпиад, олимпиад в области физической культуры и спорта);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 xml:space="preserve">г) количество баллов ЕГЭ или общеобразовательного вступительного испытания, проводимого Институт высшего образования самостоятельно, которое подтверждает особое право. Указанное количество баллов устанавливается по предметам, определенным Институт высшего образования в соответствии с </w:t>
      </w:r>
      <w:hyperlink w:anchor="p239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"в" подпункта 3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и составляет не менее 75 баллов. Поступающему </w:t>
      </w:r>
      <w:r w:rsidRPr="00F01447">
        <w:rPr>
          <w:rFonts w:ascii="Times New Roman" w:hAnsi="Times New Roman" w:cs="Times New Roman"/>
          <w:sz w:val="24"/>
          <w:szCs w:val="24"/>
        </w:rPr>
        <w:t xml:space="preserve">необходимо иметь указанное количество баллов ЕГЭ или общеобразовательного вступительного испытания, проводимого Институт высшего образования самостоятельно, по одному предмету (по выбору поступающего) из числа предметов, установленных Институт высшего образования в соответствии </w:t>
      </w:r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w:anchor="p239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"в" подпункта 3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 для предоставления соответствующего особого права</w:t>
      </w:r>
      <w:r w:rsidRPr="00F01447">
        <w:rPr>
          <w:rFonts w:ascii="Times New Roman" w:hAnsi="Times New Roman" w:cs="Times New Roman"/>
          <w:sz w:val="24"/>
          <w:szCs w:val="24"/>
        </w:rPr>
        <w:t>.</w:t>
      </w:r>
    </w:p>
    <w:p w:rsidR="00F01447" w:rsidRPr="00F01447" w:rsidRDefault="00F01447" w:rsidP="00F01447">
      <w:pPr>
        <w:pStyle w:val="1"/>
        <w:spacing w:before="213" w:after="0"/>
        <w:ind w:left="403"/>
        <w:jc w:val="center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>Для приема лиц, имеющих право на прием без вступительных испытаний и имеющих особые права по результатам олимпиад школьников устанавливаются следующие соответствия, для всех олимпиад, включенных в перечни олимпиад школьников, утвержденные федеральным органом исполнительной власти</w:t>
      </w:r>
      <w:proofErr w:type="gramStart"/>
      <w:r w:rsidRPr="00F0144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tbl>
      <w:tblPr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5550"/>
        <w:gridCol w:w="1984"/>
      </w:tblGrid>
      <w:tr w:rsidR="00F01447" w:rsidRPr="00F01447" w:rsidTr="00F01447">
        <w:trPr>
          <w:trHeight w:val="1106"/>
        </w:trPr>
        <w:tc>
          <w:tcPr>
            <w:tcW w:w="2127" w:type="dxa"/>
            <w:vAlign w:val="center"/>
          </w:tcPr>
          <w:p w:rsidR="00F01447" w:rsidRPr="00F01447" w:rsidRDefault="00F01447" w:rsidP="00F01447">
            <w:pPr>
              <w:pStyle w:val="TableParagraph"/>
              <w:spacing w:line="242" w:lineRule="auto"/>
              <w:ind w:left="179" w:right="171"/>
              <w:rPr>
                <w:b/>
                <w:sz w:val="24"/>
                <w:szCs w:val="24"/>
              </w:rPr>
            </w:pPr>
            <w:r w:rsidRPr="00F01447">
              <w:rPr>
                <w:b/>
                <w:sz w:val="24"/>
                <w:szCs w:val="24"/>
              </w:rPr>
              <w:t>Профиль</w:t>
            </w:r>
            <w:r w:rsidRPr="00F01447">
              <w:rPr>
                <w:sz w:val="24"/>
                <w:szCs w:val="24"/>
              </w:rPr>
              <w:t xml:space="preserve"> </w:t>
            </w:r>
            <w:r w:rsidRPr="00F01447">
              <w:rPr>
                <w:b/>
                <w:sz w:val="24"/>
                <w:szCs w:val="24"/>
              </w:rPr>
              <w:t>Всероссийской олимпиады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1447">
              <w:rPr>
                <w:b/>
                <w:sz w:val="24"/>
                <w:szCs w:val="24"/>
              </w:rPr>
              <w:t>школьников в 11 классе</w:t>
            </w:r>
          </w:p>
        </w:tc>
        <w:tc>
          <w:tcPr>
            <w:tcW w:w="5550" w:type="dxa"/>
            <w:vAlign w:val="center"/>
          </w:tcPr>
          <w:p w:rsidR="00F01447" w:rsidRPr="00F01447" w:rsidRDefault="00F01447" w:rsidP="00F01447">
            <w:pPr>
              <w:pStyle w:val="TableParagraph"/>
              <w:ind w:left="866" w:right="858" w:hanging="1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Прием без вступительных испытаний на следующие направления подготовки (специальности)</w:t>
            </w:r>
          </w:p>
        </w:tc>
        <w:tc>
          <w:tcPr>
            <w:tcW w:w="1984" w:type="dxa"/>
            <w:vAlign w:val="center"/>
          </w:tcPr>
          <w:p w:rsidR="00F01447" w:rsidRPr="00F01447" w:rsidRDefault="00F01447" w:rsidP="00F01447">
            <w:pPr>
              <w:pStyle w:val="TableParagraph"/>
              <w:ind w:left="38" w:right="337" w:firstLine="142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100 баллов по предмету</w:t>
            </w:r>
          </w:p>
        </w:tc>
      </w:tr>
      <w:tr w:rsidR="00F01447" w:rsidRPr="00F01447" w:rsidTr="00F01447">
        <w:trPr>
          <w:trHeight w:val="827"/>
        </w:trPr>
        <w:tc>
          <w:tcPr>
            <w:tcW w:w="2127" w:type="dxa"/>
            <w:vAlign w:val="center"/>
          </w:tcPr>
          <w:p w:rsidR="00F01447" w:rsidRPr="00F01447" w:rsidRDefault="00F01447" w:rsidP="00F01447">
            <w:pPr>
              <w:pStyle w:val="TableParagraph"/>
              <w:spacing w:before="1"/>
              <w:ind w:left="631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История</w:t>
            </w:r>
          </w:p>
        </w:tc>
        <w:tc>
          <w:tcPr>
            <w:tcW w:w="5550" w:type="dxa"/>
            <w:vAlign w:val="center"/>
          </w:tcPr>
          <w:p w:rsidR="00F01447" w:rsidRPr="00F01447" w:rsidRDefault="00F01447" w:rsidP="00F01447">
            <w:pPr>
              <w:pStyle w:val="TableParagraph"/>
              <w:spacing w:line="270" w:lineRule="atLeast"/>
              <w:ind w:left="107" w:right="1296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40.03.01</w:t>
            </w:r>
            <w:r w:rsidRPr="00F01447">
              <w:rPr>
                <w:sz w:val="24"/>
                <w:szCs w:val="24"/>
                <w:lang w:val="en-US"/>
              </w:rPr>
              <w:t xml:space="preserve"> </w:t>
            </w:r>
            <w:r w:rsidRPr="00F01447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F01447" w:rsidRPr="00F01447" w:rsidRDefault="00F01447" w:rsidP="00F01447">
            <w:pPr>
              <w:pStyle w:val="TableParagraph"/>
              <w:spacing w:before="1"/>
              <w:ind w:left="121" w:right="112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История</w:t>
            </w:r>
          </w:p>
        </w:tc>
      </w:tr>
      <w:tr w:rsidR="00F01447" w:rsidRPr="00F01447" w:rsidTr="00F01447">
        <w:trPr>
          <w:trHeight w:val="1222"/>
        </w:trPr>
        <w:tc>
          <w:tcPr>
            <w:tcW w:w="2127" w:type="dxa"/>
            <w:vAlign w:val="center"/>
          </w:tcPr>
          <w:p w:rsidR="00F01447" w:rsidRPr="00F01447" w:rsidRDefault="00F01447" w:rsidP="00F01447">
            <w:pPr>
              <w:pStyle w:val="TableParagraph"/>
              <w:ind w:left="179" w:right="172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Математика</w:t>
            </w:r>
          </w:p>
        </w:tc>
        <w:tc>
          <w:tcPr>
            <w:tcW w:w="5550" w:type="dxa"/>
            <w:vAlign w:val="center"/>
          </w:tcPr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38.03.01 Экономика</w:t>
            </w:r>
          </w:p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38.03.02 Менеджмент</w:t>
            </w:r>
          </w:p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 xml:space="preserve">38.03.03 Управление персоналом </w:t>
            </w:r>
          </w:p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1447" w:rsidRPr="00F01447" w:rsidRDefault="00F01447" w:rsidP="00F01447">
            <w:pPr>
              <w:pStyle w:val="TableParagraph"/>
              <w:ind w:left="119" w:right="112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Математика</w:t>
            </w:r>
          </w:p>
        </w:tc>
      </w:tr>
      <w:tr w:rsidR="00F01447" w:rsidRPr="00F01447" w:rsidTr="00F01447">
        <w:trPr>
          <w:trHeight w:val="1790"/>
        </w:trPr>
        <w:tc>
          <w:tcPr>
            <w:tcW w:w="2127" w:type="dxa"/>
            <w:vAlign w:val="center"/>
          </w:tcPr>
          <w:p w:rsidR="00F01447" w:rsidRPr="00F01447" w:rsidRDefault="00F01447" w:rsidP="00F01447">
            <w:pPr>
              <w:pStyle w:val="TableParagraph"/>
              <w:ind w:left="179" w:right="172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550" w:type="dxa"/>
            <w:vAlign w:val="center"/>
          </w:tcPr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38.03.01 Экономика</w:t>
            </w:r>
          </w:p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38.03.02 Менеджмент</w:t>
            </w:r>
          </w:p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 xml:space="preserve">38.03.03 Управление персоналом </w:t>
            </w:r>
          </w:p>
          <w:p w:rsidR="00F01447" w:rsidRPr="00F01447" w:rsidRDefault="00F01447" w:rsidP="00F01447">
            <w:pPr>
              <w:pStyle w:val="TableParagraph"/>
              <w:ind w:right="815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  <w:p w:rsidR="00F01447" w:rsidRPr="00F01447" w:rsidRDefault="00F01447" w:rsidP="00F01447">
            <w:pPr>
              <w:pStyle w:val="TableParagraph"/>
              <w:ind w:right="815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40.03.01</w:t>
            </w:r>
            <w:r w:rsidRPr="00F01447">
              <w:rPr>
                <w:sz w:val="24"/>
                <w:szCs w:val="24"/>
                <w:lang w:val="en-US"/>
              </w:rPr>
              <w:t xml:space="preserve"> </w:t>
            </w:r>
            <w:r w:rsidRPr="00F01447">
              <w:rPr>
                <w:sz w:val="24"/>
                <w:szCs w:val="24"/>
              </w:rPr>
              <w:t>Юриспруденция</w:t>
            </w:r>
          </w:p>
          <w:p w:rsidR="00F01447" w:rsidRPr="00F01447" w:rsidRDefault="00F01447" w:rsidP="00F01447">
            <w:pPr>
              <w:pStyle w:val="TableParagraph"/>
              <w:ind w:right="815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01447" w:rsidRPr="00F01447" w:rsidRDefault="00F01447" w:rsidP="00F01447">
            <w:pPr>
              <w:pStyle w:val="TableParagraph"/>
              <w:ind w:left="119" w:right="112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Обществознание</w:t>
            </w:r>
          </w:p>
        </w:tc>
      </w:tr>
      <w:tr w:rsidR="00F01447" w:rsidRPr="00F01447" w:rsidTr="00F01447">
        <w:trPr>
          <w:trHeight w:val="397"/>
        </w:trPr>
        <w:tc>
          <w:tcPr>
            <w:tcW w:w="2127" w:type="dxa"/>
            <w:vAlign w:val="center"/>
          </w:tcPr>
          <w:p w:rsidR="00F01447" w:rsidRPr="00F01447" w:rsidRDefault="00F01447" w:rsidP="00F01447">
            <w:pPr>
              <w:pStyle w:val="TableParagraph"/>
              <w:spacing w:line="268" w:lineRule="exact"/>
              <w:ind w:left="179" w:right="167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50" w:type="dxa"/>
            <w:vAlign w:val="center"/>
          </w:tcPr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38.03.01 Экономика</w:t>
            </w:r>
          </w:p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38.03.02 Менеджмент</w:t>
            </w:r>
          </w:p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 xml:space="preserve">38.03.03 Управление персоналом </w:t>
            </w:r>
          </w:p>
          <w:p w:rsidR="00F01447" w:rsidRPr="00F01447" w:rsidRDefault="00F01447" w:rsidP="00F014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  <w:p w:rsidR="00F01447" w:rsidRPr="00F01447" w:rsidRDefault="00F01447" w:rsidP="00F014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40.03.01 Юриспруденция</w:t>
            </w:r>
          </w:p>
          <w:p w:rsidR="00F01447" w:rsidRPr="00F01447" w:rsidRDefault="00F01447" w:rsidP="00F014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09.03.03 Прикладная информатика</w:t>
            </w:r>
          </w:p>
          <w:p w:rsidR="00F01447" w:rsidRPr="00F01447" w:rsidRDefault="00F01447" w:rsidP="00F014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1447" w:rsidRPr="00F01447" w:rsidRDefault="00F01447" w:rsidP="00F01447">
            <w:pPr>
              <w:pStyle w:val="TableParagraph"/>
              <w:spacing w:line="268" w:lineRule="exact"/>
              <w:ind w:left="119" w:right="112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Русский язык</w:t>
            </w:r>
          </w:p>
        </w:tc>
      </w:tr>
      <w:tr w:rsidR="00F01447" w:rsidRPr="00F01447" w:rsidTr="00F01447">
        <w:trPr>
          <w:trHeight w:val="9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47" w:rsidRPr="00F01447" w:rsidRDefault="00F01447" w:rsidP="00F01447">
            <w:pPr>
              <w:pStyle w:val="TableParagraph"/>
              <w:spacing w:line="268" w:lineRule="exact"/>
              <w:ind w:left="179" w:right="167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Физика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47" w:rsidRPr="00F01447" w:rsidRDefault="00F01447" w:rsidP="00F01447">
            <w:pPr>
              <w:pStyle w:val="TableParagraph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47" w:rsidRPr="00F01447" w:rsidRDefault="00F01447" w:rsidP="00F01447">
            <w:pPr>
              <w:pStyle w:val="TableParagraph"/>
              <w:spacing w:line="268" w:lineRule="exact"/>
              <w:ind w:left="119" w:right="112"/>
              <w:rPr>
                <w:sz w:val="24"/>
                <w:szCs w:val="24"/>
              </w:rPr>
            </w:pPr>
            <w:r w:rsidRPr="00F01447">
              <w:rPr>
                <w:sz w:val="24"/>
                <w:szCs w:val="24"/>
              </w:rPr>
              <w:t>Физика</w:t>
            </w:r>
          </w:p>
        </w:tc>
      </w:tr>
    </w:tbl>
    <w:p w:rsidR="00F01447" w:rsidRPr="00F01447" w:rsidRDefault="00F01447" w:rsidP="00F01447">
      <w:pPr>
        <w:pStyle w:val="ConsPlusNormal"/>
        <w:jc w:val="both"/>
      </w:pP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 xml:space="preserve">25. В рамках одного конкурса по одному основанию, дающему право на 100 баллов (особое преимущество), </w:t>
      </w:r>
      <w:proofErr w:type="gramStart"/>
      <w:r w:rsidRPr="00F0144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01447">
        <w:rPr>
          <w:rFonts w:ascii="Times New Roman" w:hAnsi="Times New Roman" w:cs="Times New Roman"/>
          <w:sz w:val="24"/>
          <w:szCs w:val="24"/>
        </w:rPr>
        <w:t xml:space="preserve"> получает 100 баллов: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>по одному общеобразовательному вступительному испытанию (по выбору поступающего в случае установления Институт высшего образования нескольких вступительных испытаний, соответствующих данной олимпиаде (данному профилю олимпиады);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>по одному или нескольким дополнительным вступительным испытаниям в порядке, установленном Институт высшего образования.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47">
        <w:rPr>
          <w:rFonts w:ascii="Times New Roman" w:hAnsi="Times New Roman" w:cs="Times New Roman"/>
          <w:sz w:val="24"/>
          <w:szCs w:val="24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  <w:proofErr w:type="gramEnd"/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 xml:space="preserve">При участии в нескольких конкурсах </w:t>
      </w:r>
      <w:proofErr w:type="gramStart"/>
      <w:r w:rsidRPr="00F0144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01447">
        <w:rPr>
          <w:rFonts w:ascii="Times New Roman" w:hAnsi="Times New Roman" w:cs="Times New Roman"/>
          <w:sz w:val="24"/>
          <w:szCs w:val="24"/>
        </w:rPr>
        <w:t xml:space="preserve"> может использовать одно и то же основание для получения одинаковых или различных прав на 100 баллов (особых преимуществ).</w:t>
      </w:r>
    </w:p>
    <w:p w:rsidR="00F01447" w:rsidRPr="00F01447" w:rsidRDefault="00F01447" w:rsidP="00F014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447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0144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01447">
        <w:rPr>
          <w:rFonts w:ascii="Times New Roman" w:hAnsi="Times New Roman" w:cs="Times New Roman"/>
          <w:sz w:val="24"/>
          <w:szCs w:val="24"/>
        </w:rPr>
        <w:t xml:space="preserve"> предоставляются особые права в </w:t>
      </w:r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hyperlink r:id="rId13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частями 5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9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5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10 статьи 71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6" w:history="1">
        <w:r w:rsidRPr="00F0144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14 статьи 108</w:t>
        </w:r>
      </w:hyperlink>
      <w:r w:rsidRPr="00F014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N 273-ФЗ.</w:t>
      </w:r>
    </w:p>
    <w:p w:rsidR="00000000" w:rsidRDefault="00F01447" w:rsidP="00F01447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1447"/>
    <w:rsid w:val="00F0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4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4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F01447"/>
    <w:rPr>
      <w:color w:val="0000FF"/>
      <w:u w:val="single"/>
    </w:rPr>
  </w:style>
  <w:style w:type="paragraph" w:customStyle="1" w:styleId="ConsPlusNormal">
    <w:name w:val="ConsPlusNormal"/>
    <w:rsid w:val="00F01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rsid w:val="00F014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List Paragraph"/>
    <w:basedOn w:val="a"/>
    <w:uiPriority w:val="34"/>
    <w:qFormat/>
    <w:rsid w:val="00F01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76328DEEB83BC09860C74FA463E03D3&amp;req=doc&amp;base=LAW&amp;n=347034&amp;dst=100934&amp;fld=134&amp;REFFIELD=134&amp;REFDST=100159&amp;REFDOC=362209&amp;REFBASE=LAW&amp;stat=refcode%3D16876%3Bdstident%3D100934%3Bindex%3D213&amp;date=08.10.2020" TargetMode="External"/><Relationship Id="rId13" Type="http://schemas.openxmlformats.org/officeDocument/2006/relationships/hyperlink" Target="https://login.consultant.ru/link/?rnd=276328DEEB83BC09860C74FA463E03D3&amp;req=doc&amp;base=LAW&amp;n=347034&amp;dst=115&amp;fld=134&amp;REFFIELD=134&amp;REFDST=100189&amp;REFDOC=362209&amp;REFBASE=LAW&amp;stat=refcode%3D16876%3Bdstident%3D115%3Bindex%3D246&amp;date=08.10.20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276328DEEB83BC09860C74FA463E03D3&amp;req=doc&amp;base=LAW&amp;n=347034&amp;dst=100933&amp;fld=134&amp;REFFIELD=134&amp;REFDST=100159&amp;REFDOC=362209&amp;REFBASE=LAW&amp;stat=refcode%3D16876%3Bdstident%3D100933%3Bindex%3D213&amp;date=08.10.2020" TargetMode="External"/><Relationship Id="rId12" Type="http://schemas.openxmlformats.org/officeDocument/2006/relationships/hyperlink" Target="https://login.consultant.ru/link/?rnd=276328DEEB83BC09860C74FA463E03D3&amp;req=doc&amp;base=LAW&amp;n=347034&amp;dst=100946&amp;fld=134&amp;REFFIELD=134&amp;REFDST=100170&amp;REFDOC=362209&amp;REFBASE=LAW&amp;stat=refcode%3D16876%3Bdstident%3D100946%3Bindex%3D226&amp;date=08.10.20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276328DEEB83BC09860C74FA463E03D3&amp;req=doc&amp;base=LAW&amp;n=347034&amp;dst=195&amp;fld=134&amp;REFFIELD=134&amp;REFDST=100189&amp;REFDOC=362209&amp;REFBASE=LAW&amp;stat=refcode%3D16876%3Bdstident%3D195%3Bindex%3D246&amp;date=08.10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276328DEEB83BC09860C74FA463E03D3&amp;req=doc&amp;base=LAW&amp;n=347034&amp;dst=252&amp;fld=134&amp;REFFIELD=134&amp;REFDST=100155&amp;REFDOC=362209&amp;REFBASE=LAW&amp;stat=refcode%3D16876%3Bdstident%3D252%3Bindex%3D208&amp;date=08.10.2020" TargetMode="External"/><Relationship Id="rId11" Type="http://schemas.openxmlformats.org/officeDocument/2006/relationships/hyperlink" Target="https://login.consultant.ru/link/?rnd=276328DEEB83BC09860C74FA463E03D3&amp;req=doc&amp;base=LAW&amp;n=347034&amp;dst=252&amp;fld=134&amp;REFFIELD=134&amp;REFDST=100167&amp;REFDOC=362209&amp;REFBASE=LAW&amp;stat=refcode%3D16876%3Bdstident%3D252%3Bindex%3D222&amp;date=08.10.2020" TargetMode="External"/><Relationship Id="rId5" Type="http://schemas.openxmlformats.org/officeDocument/2006/relationships/hyperlink" Target="https://login.consultant.ru/link/?rnd=276328DEEB83BC09860C74FA463E03D3&amp;req=doc&amp;base=LAW&amp;n=352581&amp;dst=100018&amp;fld=134&amp;REFFIELD=134&amp;REFDST=100155&amp;REFDOC=362209&amp;REFBASE=LAW&amp;stat=refcode%3D16610%3Bdstident%3D100018%3Bindex%3D208&amp;date=08.10.2020" TargetMode="External"/><Relationship Id="rId15" Type="http://schemas.openxmlformats.org/officeDocument/2006/relationships/hyperlink" Target="https://login.consultant.ru/link/?rnd=276328DEEB83BC09860C74FA463E03D3&amp;req=doc&amp;base=LAW&amp;n=347034&amp;dst=100967&amp;fld=134&amp;REFFIELD=134&amp;REFDST=100189&amp;REFDOC=362209&amp;REFBASE=LAW&amp;stat=refcode%3D16876%3Bdstident%3D100967%3Bindex%3D246&amp;date=08.10.2020" TargetMode="External"/><Relationship Id="rId10" Type="http://schemas.openxmlformats.org/officeDocument/2006/relationships/hyperlink" Target="https://login.consultant.ru/link/?rnd=276328DEEB83BC09860C74FA463E03D3&amp;req=doc&amp;base=LAW&amp;n=347034&amp;dst=100946&amp;fld=134&amp;REFFIELD=134&amp;REFDST=100167&amp;REFDOC=362209&amp;REFBASE=LAW&amp;stat=refcode%3D16876%3Bdstident%3D100946%3Bindex%3D222&amp;date=08.10.2020" TargetMode="External"/><Relationship Id="rId4" Type="http://schemas.openxmlformats.org/officeDocument/2006/relationships/hyperlink" Target="https://login.consultant.ru/link/?rnd=276328DEEB83BC09860C74FA463E03D3&amp;req=doc&amp;base=LAW&amp;n=347034&amp;dst=100946&amp;fld=134&amp;REFFIELD=134&amp;REFDST=100152&amp;REFDOC=362209&amp;REFBASE=LAW&amp;stat=refcode%3D16876%3Bdstident%3D100946%3Bindex%3D204&amp;date=08.10.2020" TargetMode="External"/><Relationship Id="rId9" Type="http://schemas.openxmlformats.org/officeDocument/2006/relationships/hyperlink" Target="https://login.consultant.ru/link/?rnd=276328DEEB83BC09860C74FA463E03D3&amp;req=doc&amp;base=LAW&amp;n=347034&amp;dst=100946&amp;fld=134&amp;REFFIELD=134&amp;REFDST=100167&amp;REFDOC=362209&amp;REFBASE=LAW&amp;stat=refcode%3D16876%3Bdstident%3D100946%3Bindex%3D222&amp;date=08.10.2020" TargetMode="External"/><Relationship Id="rId14" Type="http://schemas.openxmlformats.org/officeDocument/2006/relationships/hyperlink" Target="https://login.consultant.ru/link/?rnd=276328DEEB83BC09860C74FA463E03D3&amp;req=doc&amp;base=LAW&amp;n=347034&amp;dst=100966&amp;fld=134&amp;REFFIELD=134&amp;REFDST=100189&amp;REFDOC=362209&amp;REFBASE=LAW&amp;stat=refcode%3D16876%3Bdstident%3D100966%3Bindex%3D246&amp;date=08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2020-11-27T09:26:00Z</dcterms:created>
  <dcterms:modified xsi:type="dcterms:W3CDTF">2020-11-27T09:30:00Z</dcterms:modified>
</cp:coreProperties>
</file>